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CF21" w14:textId="77777777" w:rsidR="00EC34EC" w:rsidRDefault="00000000">
      <w:pPr>
        <w:pStyle w:val="2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附件</w:t>
      </w:r>
      <w:r>
        <w:rPr>
          <w:rFonts w:ascii="Times New Roman" w:eastAsia="仿宋" w:hAnsi="Times New Roman" w:cs="仿宋" w:hint="eastAsia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sz w:val="30"/>
          <w:szCs w:val="30"/>
        </w:rPr>
        <w:t>：</w:t>
      </w:r>
    </w:p>
    <w:p w14:paraId="42C7D8EA" w14:textId="3470178F" w:rsidR="00EC34EC" w:rsidRDefault="00D70BE2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 xml:space="preserve"> </w:t>
      </w:r>
      <w:bookmarkStart w:id="0" w:name="_Hlk146118513"/>
      <w:r>
        <w:rPr>
          <w:rFonts w:ascii="宋体" w:eastAsia="宋体" w:hAnsi="宋体" w:cs="宋体" w:hint="eastAsia"/>
          <w:bCs/>
          <w:sz w:val="44"/>
          <w:szCs w:val="44"/>
        </w:rPr>
        <w:t>“瑞鹰”位置信息检</w:t>
      </w:r>
      <w:bookmarkEnd w:id="0"/>
      <w:r w:rsidR="002B2844">
        <w:rPr>
          <w:rFonts w:ascii="宋体" w:eastAsia="宋体" w:hAnsi="宋体" w:cs="宋体" w:hint="eastAsia"/>
          <w:bCs/>
          <w:sz w:val="44"/>
          <w:szCs w:val="44"/>
        </w:rPr>
        <w:t>测平台</w:t>
      </w:r>
      <w:r>
        <w:rPr>
          <w:rFonts w:ascii="Cambria" w:eastAsia="方正小标宋简体" w:hAnsi="Cambria" w:cs="方正小标宋简体" w:hint="eastAsia"/>
          <w:bCs/>
          <w:sz w:val="44"/>
          <w:szCs w:val="44"/>
        </w:rPr>
        <w:t>-</w:t>
      </w:r>
      <w:r>
        <w:rPr>
          <w:rFonts w:ascii="宋体" w:eastAsia="宋体" w:hAnsi="宋体" w:cs="宋体" w:hint="eastAsia"/>
          <w:bCs/>
          <w:sz w:val="44"/>
          <w:szCs w:val="44"/>
        </w:rPr>
        <w:t>风险模型自动化部署项目</w:t>
      </w:r>
      <w:r w:rsidR="002B2844">
        <w:rPr>
          <w:rFonts w:ascii="宋体" w:eastAsia="宋体" w:hAnsi="宋体" w:cs="宋体" w:hint="eastAsia"/>
          <w:bCs/>
          <w:sz w:val="44"/>
          <w:szCs w:val="44"/>
        </w:rPr>
        <w:t>技术需求</w:t>
      </w:r>
    </w:p>
    <w:p w14:paraId="07D95E21" w14:textId="77777777" w:rsidR="00EC34EC" w:rsidRDefault="00EC34EC">
      <w:pPr>
        <w:spacing w:line="560" w:lineRule="exact"/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</w:p>
    <w:p w14:paraId="38FCD8A7" w14:textId="4ACACD54" w:rsidR="00EC34EC" w:rsidRDefault="00D70BE2">
      <w:pPr>
        <w:spacing w:line="560" w:lineRule="exact"/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 w:rsidRPr="00D70BE2">
        <w:rPr>
          <w:rFonts w:ascii="Times New Roman" w:eastAsia="仿宋" w:hAnsi="Times New Roman" w:cs="仿宋" w:hint="eastAsia"/>
          <w:bCs/>
          <w:sz w:val="30"/>
          <w:szCs w:val="30"/>
        </w:rPr>
        <w:t>“瑞鹰”位置信息检测</w:t>
      </w:r>
      <w:r w:rsidR="00000000">
        <w:rPr>
          <w:rFonts w:ascii="Times New Roman" w:eastAsia="仿宋" w:hAnsi="Times New Roman" w:cs="仿宋" w:hint="eastAsia"/>
          <w:bCs/>
          <w:sz w:val="30"/>
          <w:szCs w:val="30"/>
        </w:rPr>
        <w:t>平台是长三角信息智能创新研究院自</w:t>
      </w:r>
      <w:proofErr w:type="gramStart"/>
      <w:r w:rsidR="00000000">
        <w:rPr>
          <w:rFonts w:ascii="Times New Roman" w:eastAsia="仿宋" w:hAnsi="Times New Roman" w:cs="仿宋" w:hint="eastAsia"/>
          <w:bCs/>
          <w:sz w:val="30"/>
          <w:szCs w:val="30"/>
        </w:rPr>
        <w:t>研</w:t>
      </w:r>
      <w:proofErr w:type="gramEnd"/>
      <w:r w:rsidR="00000000">
        <w:rPr>
          <w:rFonts w:ascii="Times New Roman" w:eastAsia="仿宋" w:hAnsi="Times New Roman" w:cs="仿宋" w:hint="eastAsia"/>
          <w:bCs/>
          <w:sz w:val="30"/>
          <w:szCs w:val="30"/>
        </w:rPr>
        <w:t>产品。</w:t>
      </w:r>
    </w:p>
    <w:p w14:paraId="57104F24" w14:textId="77777777" w:rsidR="00EC34EC" w:rsidRDefault="00EC34EC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p w14:paraId="27B8F511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一、需求</w:t>
      </w:r>
    </w:p>
    <w:p w14:paraId="7D9E509C" w14:textId="6AA99CDB" w:rsidR="00EC34EC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 xml:space="preserve">   </w:t>
      </w:r>
      <w:r>
        <w:rPr>
          <w:rFonts w:ascii="Times New Roman" w:eastAsia="仿宋" w:hAnsi="Times New Roman" w:cs="仿宋" w:hint="eastAsia"/>
          <w:sz w:val="30"/>
          <w:szCs w:val="30"/>
        </w:rPr>
        <w:t>根据甲方提供的需求文档完成</w:t>
      </w:r>
      <w:r w:rsidR="002439E5" w:rsidRPr="002439E5">
        <w:rPr>
          <w:rFonts w:ascii="Times New Roman" w:eastAsia="仿宋" w:hAnsi="Times New Roman" w:cs="仿宋" w:hint="eastAsia"/>
          <w:sz w:val="30"/>
          <w:szCs w:val="30"/>
        </w:rPr>
        <w:t>“瑞鹰”位置信息监测平台</w:t>
      </w:r>
      <w:r w:rsidR="002439E5" w:rsidRPr="002439E5">
        <w:rPr>
          <w:rFonts w:ascii="Times New Roman" w:eastAsia="仿宋" w:hAnsi="Times New Roman" w:cs="仿宋" w:hint="eastAsia"/>
          <w:sz w:val="30"/>
          <w:szCs w:val="30"/>
        </w:rPr>
        <w:t>-</w:t>
      </w:r>
      <w:r w:rsidR="002439E5" w:rsidRPr="002439E5">
        <w:rPr>
          <w:rFonts w:ascii="Times New Roman" w:eastAsia="仿宋" w:hAnsi="Times New Roman" w:cs="仿宋" w:hint="eastAsia"/>
          <w:sz w:val="30"/>
          <w:szCs w:val="30"/>
        </w:rPr>
        <w:t>风险模型自动化部署项目开发</w:t>
      </w:r>
      <w:r w:rsidR="002439E5">
        <w:rPr>
          <w:rFonts w:ascii="Times New Roman" w:eastAsia="仿宋" w:hAnsi="Times New Roman" w:cs="仿宋" w:hint="eastAsia"/>
          <w:sz w:val="30"/>
          <w:szCs w:val="30"/>
        </w:rPr>
        <w:t>，</w:t>
      </w:r>
      <w:r w:rsidR="002B2844" w:rsidRPr="002B2844">
        <w:rPr>
          <w:rFonts w:ascii="Times New Roman" w:eastAsia="仿宋" w:hAnsi="Times New Roman" w:cs="仿宋" w:hint="eastAsia"/>
          <w:sz w:val="30"/>
          <w:szCs w:val="30"/>
        </w:rPr>
        <w:t>人车模型自动化部署</w:t>
      </w:r>
      <w:r w:rsidR="000D2F14">
        <w:rPr>
          <w:rFonts w:ascii="Times New Roman" w:eastAsia="仿宋" w:hAnsi="Times New Roman" w:cs="仿宋" w:hint="eastAsia"/>
          <w:sz w:val="30"/>
          <w:szCs w:val="30"/>
        </w:rPr>
        <w:t>和</w:t>
      </w:r>
      <w:r w:rsidR="000D2F14" w:rsidRPr="000D2F14">
        <w:rPr>
          <w:rFonts w:ascii="Times New Roman" w:eastAsia="仿宋" w:hAnsi="Times New Roman" w:cs="仿宋" w:hint="eastAsia"/>
          <w:sz w:val="30"/>
          <w:szCs w:val="30"/>
        </w:rPr>
        <w:t>区域模型自动化部署</w:t>
      </w:r>
      <w:r w:rsidR="002B2844">
        <w:rPr>
          <w:rFonts w:ascii="Times New Roman" w:eastAsia="仿宋" w:hAnsi="Times New Roman" w:cs="仿宋" w:hint="eastAsia"/>
          <w:sz w:val="30"/>
          <w:szCs w:val="30"/>
        </w:rPr>
        <w:t>，</w:t>
      </w:r>
      <w:r w:rsidR="002439E5">
        <w:rPr>
          <w:rFonts w:ascii="Times New Roman" w:eastAsia="仿宋" w:hAnsi="Times New Roman" w:cs="仿宋" w:hint="eastAsia"/>
          <w:sz w:val="30"/>
          <w:szCs w:val="30"/>
        </w:rPr>
        <w:t>并</w:t>
      </w:r>
      <w:r w:rsidR="002439E5" w:rsidRPr="002439E5">
        <w:rPr>
          <w:rFonts w:ascii="Times New Roman" w:eastAsia="仿宋" w:hAnsi="Times New Roman" w:cs="仿宋" w:hint="eastAsia"/>
          <w:sz w:val="30"/>
          <w:szCs w:val="30"/>
        </w:rPr>
        <w:t>提供相应技术服务的软件安装、硬件部署及使用培训</w:t>
      </w:r>
      <w:r>
        <w:rPr>
          <w:rFonts w:ascii="Times New Roman" w:eastAsia="仿宋" w:hAnsi="Times New Roman" w:cs="仿宋" w:hint="eastAsia"/>
          <w:sz w:val="30"/>
          <w:szCs w:val="30"/>
        </w:rPr>
        <w:t>。</w:t>
      </w:r>
    </w:p>
    <w:p w14:paraId="3D875CCB" w14:textId="77777777" w:rsidR="00EC34EC" w:rsidRDefault="00000000">
      <w:pPr>
        <w:spacing w:line="360" w:lineRule="auto"/>
        <w:jc w:val="center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系统功能清单</w:t>
      </w:r>
    </w:p>
    <w:tbl>
      <w:tblPr>
        <w:tblW w:w="8261" w:type="dxa"/>
        <w:tblInd w:w="96" w:type="dxa"/>
        <w:tblLook w:val="04A0" w:firstRow="1" w:lastRow="0" w:firstColumn="1" w:lastColumn="0" w:noHBand="0" w:noVBand="1"/>
      </w:tblPr>
      <w:tblGrid>
        <w:gridCol w:w="620"/>
        <w:gridCol w:w="1102"/>
        <w:gridCol w:w="2832"/>
        <w:gridCol w:w="3707"/>
      </w:tblGrid>
      <w:tr w:rsidR="00EC34EC" w14:paraId="1E76C0D3" w14:textId="77777777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B5C9" w14:textId="77777777" w:rsidR="00EC34EC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91EC" w14:textId="77777777" w:rsidR="00EC34EC" w:rsidRDefault="00000000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一级模块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E386" w14:textId="77777777" w:rsidR="00EC34EC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二级模块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6EE2" w14:textId="77777777" w:rsidR="00EC34EC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功能描述</w:t>
            </w:r>
          </w:p>
        </w:tc>
      </w:tr>
      <w:tr w:rsidR="00EC121B" w14:paraId="6F10ACE8" w14:textId="77777777" w:rsidTr="00C73140">
        <w:trPr>
          <w:trHeight w:val="7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27B5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286A" w14:textId="0AC4379D" w:rsidR="00EC121B" w:rsidRDefault="00EC121B" w:rsidP="002439E5">
            <w:pPr>
              <w:widowControl/>
              <w:textAlignment w:val="center"/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人车模型自动化部署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464B" w14:textId="73E30C80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last_one_month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 xml:space="preserve"> 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数据拉取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98A5" w14:textId="03365CA3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编写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Shell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脚本，删除并重新创建上个月的文件夹，防止有多余数据；然后使用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Spark-submit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提交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Spark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任务拉取上个月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,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并导出为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CSV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保存在本地，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lastRenderedPageBreak/>
              <w:t>供后续步骤使用</w:t>
            </w:r>
          </w:p>
        </w:tc>
      </w:tr>
      <w:tr w:rsidR="00EC121B" w14:paraId="3FCADA01" w14:textId="77777777" w:rsidTr="00C7314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3E9C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2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CA19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22C9" w14:textId="6AF51308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last_two_month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 xml:space="preserve"> 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数据拉取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3C9A" w14:textId="355DC9CF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编写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Shell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脚本，删除并重新创建上上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个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月的文件夹，防止有多余数据；然后使用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Spark-submit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提交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Spark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任务拉取上上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个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月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,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并导出为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CSV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保存在本地，供后续步骤使用</w:t>
            </w:r>
          </w:p>
        </w:tc>
      </w:tr>
      <w:tr w:rsidR="00EC121B" w14:paraId="37DBF1DB" w14:textId="77777777" w:rsidTr="00C7314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2E14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ADAD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9BB8" w14:textId="6E4BFF8A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last_three_month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 xml:space="preserve"> 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数据拉取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9B76" w14:textId="1D79BBBB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编写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Shell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脚本，删除并重新创建上上上个月的文件夹，防止有多余数据；然后使用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Spark-submit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提交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Spark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任务拉取上上上个月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,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并导出为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CSV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保存在本地，供后续步骤使用</w:t>
            </w:r>
          </w:p>
        </w:tc>
      </w:tr>
      <w:tr w:rsidR="00EC121B" w14:paraId="4BBAC9EB" w14:textId="77777777" w:rsidTr="00C7314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3F4B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E6D4" w14:textId="798D25F8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30E6" w14:textId="7BC8AB8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base_info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 xml:space="preserve"> 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安心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贷客户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基础信息拉取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D840" w14:textId="614F33CE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编写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Shell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脚本，从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Doris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数据库拉取最近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21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个月的安心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贷客户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数据，并导出为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CSV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保存在本地，供后续步骤使用</w:t>
            </w:r>
          </w:p>
        </w:tc>
      </w:tr>
      <w:tr w:rsidR="00EC121B" w14:paraId="53A6B91C" w14:textId="77777777" w:rsidTr="00C73140">
        <w:trPr>
          <w:trHeight w:val="4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1ED4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83E1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38EA" w14:textId="722D63FC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</w:pP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yunli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 xml:space="preserve"> 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用户运力信息拉取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2B52" w14:textId="006B98E8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编写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Shell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脚本，从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Doris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数据库拉取最近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21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个月的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lastRenderedPageBreak/>
              <w:t>安心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贷客户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产生的运力信息数据、以及客户逾期数据，并导出为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CSV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保存在本地，供后续步骤使用</w:t>
            </w:r>
          </w:p>
        </w:tc>
      </w:tr>
      <w:tr w:rsidR="00EC121B" w14:paraId="055F2EF1" w14:textId="77777777" w:rsidTr="00C7314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5C96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6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B22B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06FF" w14:textId="1D816CD9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人车预测模型执行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2346" w14:textId="5D22B87B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编写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Shell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脚本，根据最近三个月的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数据、安心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贷客户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基本信息、运力信息、逾期信息，执行人车预测模型，输出下个月的预测结果，并传输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至结果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数据库（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oracle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）</w:t>
            </w:r>
          </w:p>
        </w:tc>
      </w:tr>
      <w:tr w:rsidR="00EC121B" w14:paraId="3187A176" w14:textId="77777777" w:rsidTr="00B02EC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866E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EA41" w14:textId="751D79EF" w:rsidR="00EC121B" w:rsidRDefault="00EC121B" w:rsidP="002439E5">
            <w:pPr>
              <w:widowControl/>
              <w:textAlignment w:val="center"/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</w:pPr>
            <w:bookmarkStart w:id="1" w:name="_Hlk146120224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区域模型自动化部署</w:t>
            </w:r>
            <w:bookmarkEnd w:id="1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6D3F" w14:textId="1AC4CDC0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计算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Sp_dict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D51D" w14:textId="69796C14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从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Doris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获取最近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15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个月的设备号，根据设备号从大数据集群获取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GPS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数据并处理好存入大数据集群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Sp_dict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表中</w:t>
            </w:r>
          </w:p>
        </w:tc>
      </w:tr>
      <w:tr w:rsidR="00EC121B" w14:paraId="0513DEAA" w14:textId="77777777" w:rsidTr="00B02EC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034F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C691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6C7D" w14:textId="3B6C9A00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点聚类和线聚类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B9A6" w14:textId="3C38CBF4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根据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Sp_dict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数据，使用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Kmeans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科学方法进行聚类计算，将聚类结果存放至大数据集群中</w:t>
            </w:r>
          </w:p>
        </w:tc>
      </w:tr>
      <w:tr w:rsidR="00EC121B" w14:paraId="6CB406D7" w14:textId="77777777" w:rsidTr="00B02EC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CC90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A1FA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E2B8" w14:textId="6B295611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计算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Segment_relation_res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59BB" w14:textId="7D1146A3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根据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Sp_dict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数据以及线聚类结果，进行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comb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笛卡尔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lastRenderedPageBreak/>
              <w:t>积操作，</w:t>
            </w:r>
            <w:proofErr w:type="gram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提取线</w:t>
            </w:r>
            <w:proofErr w:type="gram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之间的关联关系并保存至大数据集群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Segment_relation_res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中</w:t>
            </w:r>
          </w:p>
        </w:tc>
      </w:tr>
      <w:tr w:rsidR="00EC121B" w14:paraId="21F452DE" w14:textId="77777777" w:rsidTr="00B02EC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50E1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10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9B6E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C70B" w14:textId="159634E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计算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Point_relation_res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C30A" w14:textId="6DA1DB71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根据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Sp_dict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数据以及点聚类结果，进行处理，提取点之间的关联关系特征并保存至大数据集群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Point_relation_res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中</w:t>
            </w:r>
          </w:p>
        </w:tc>
      </w:tr>
      <w:tr w:rsidR="00EC121B" w14:paraId="27DF55D2" w14:textId="77777777" w:rsidTr="00B02EC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C86B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8C70" w14:textId="06C6077E" w:rsidR="00EC121B" w:rsidRDefault="00EC121B" w:rsidP="002439E5">
            <w:pPr>
              <w:widowControl/>
              <w:textAlignment w:val="center"/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56D1" w14:textId="1076FF18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计算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dtw_relation_res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5742" w14:textId="3EA25C39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根据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Sp_dict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数据使用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fastdtw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算法计算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 xml:space="preserve">GPS 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经纬度数据之间的相似度，并存储至大数据集群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dtw_relation_res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中</w:t>
            </w:r>
          </w:p>
        </w:tc>
      </w:tr>
      <w:tr w:rsidR="00EC121B" w14:paraId="6B6E363C" w14:textId="77777777" w:rsidTr="00B02EC0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20C5" w14:textId="77777777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0A59" w14:textId="77777777" w:rsidR="00EC121B" w:rsidRDefault="00EC121B">
            <w:pPr>
              <w:jc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B793" w14:textId="27C31FD4" w:rsidR="00EC121B" w:rsidRDefault="00EC121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区域模型预测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4192" w14:textId="632E8441" w:rsidR="00EC121B" w:rsidRDefault="00EC121B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30"/>
                <w:szCs w:val="30"/>
              </w:rPr>
            </w:pP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将上述结果从</w:t>
            </w:r>
            <w:proofErr w:type="spellStart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Hbase</w:t>
            </w:r>
            <w:proofErr w:type="spellEnd"/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导出为本地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CSV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，执行区域模型预测代码，将预测结果存储为本地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CSV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，后续推送给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Oracle</w:t>
            </w:r>
            <w:r w:rsidRPr="00EC121B">
              <w:rPr>
                <w:rFonts w:ascii="Times New Roman" w:eastAsia="仿宋" w:hAnsi="Times New Roman" w:cs="仿宋" w:hint="eastAsia"/>
                <w:color w:val="000000"/>
                <w:sz w:val="30"/>
                <w:szCs w:val="30"/>
              </w:rPr>
              <w:t>结果数据库</w:t>
            </w:r>
          </w:p>
        </w:tc>
      </w:tr>
    </w:tbl>
    <w:p w14:paraId="431692F7" w14:textId="77777777" w:rsidR="00EC34EC" w:rsidRDefault="00EC34EC">
      <w:pPr>
        <w:spacing w:line="360" w:lineRule="auto"/>
        <w:rPr>
          <w:rFonts w:ascii="Times New Roman" w:eastAsia="仿宋" w:hAnsi="Times New Roman" w:cs="仿宋"/>
          <w:i/>
          <w:iCs/>
          <w:sz w:val="30"/>
          <w:szCs w:val="30"/>
        </w:rPr>
      </w:pPr>
    </w:p>
    <w:p w14:paraId="5410F0B6" w14:textId="77777777" w:rsidR="00EC34EC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二、要求</w:t>
      </w:r>
    </w:p>
    <w:p w14:paraId="28EF4DEF" w14:textId="77777777" w:rsidR="00EC34EC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1.</w:t>
      </w:r>
      <w:r>
        <w:rPr>
          <w:rFonts w:ascii="Times New Roman" w:eastAsia="仿宋" w:hAnsi="Times New Roman" w:cs="仿宋" w:hint="eastAsia"/>
          <w:sz w:val="30"/>
          <w:szCs w:val="30"/>
        </w:rPr>
        <w:t>时间要求</w:t>
      </w:r>
    </w:p>
    <w:p w14:paraId="7F8D9F2A" w14:textId="7E1E0F4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要求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2023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年</w:t>
      </w:r>
      <w:r w:rsidR="00EC121B">
        <w:rPr>
          <w:rFonts w:ascii="Times New Roman" w:eastAsia="仿宋" w:hAnsi="Times New Roman" w:cs="仿宋"/>
          <w:b/>
          <w:bCs/>
          <w:color w:val="FF0000"/>
          <w:sz w:val="30"/>
          <w:szCs w:val="30"/>
        </w:rPr>
        <w:t>10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月</w:t>
      </w:r>
      <w:r w:rsidR="00EC121B">
        <w:rPr>
          <w:rFonts w:ascii="Times New Roman" w:eastAsia="仿宋" w:hAnsi="Times New Roman" w:cs="仿宋"/>
          <w:b/>
          <w:bCs/>
          <w:color w:val="FF0000"/>
          <w:sz w:val="30"/>
          <w:szCs w:val="30"/>
        </w:rPr>
        <w:t>7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日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-2023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年</w:t>
      </w:r>
      <w:r w:rsidR="00EC121B">
        <w:rPr>
          <w:rFonts w:ascii="Times New Roman" w:eastAsia="仿宋" w:hAnsi="Times New Roman" w:cs="仿宋"/>
          <w:b/>
          <w:bCs/>
          <w:color w:val="FF0000"/>
          <w:sz w:val="30"/>
          <w:szCs w:val="30"/>
        </w:rPr>
        <w:t>11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月</w:t>
      </w:r>
      <w:r w:rsidR="00EC121B">
        <w:rPr>
          <w:rFonts w:ascii="Times New Roman" w:eastAsia="仿宋" w:hAnsi="Times New Roman" w:cs="仿宋"/>
          <w:b/>
          <w:bCs/>
          <w:color w:val="FF0000"/>
          <w:sz w:val="30"/>
          <w:szCs w:val="30"/>
        </w:rPr>
        <w:t>7</w:t>
      </w:r>
      <w:r>
        <w:rPr>
          <w:rFonts w:ascii="Times New Roman" w:eastAsia="仿宋" w:hAnsi="Times New Roman" w:cs="仿宋" w:hint="eastAsia"/>
          <w:b/>
          <w:bCs/>
          <w:color w:val="FF0000"/>
          <w:sz w:val="30"/>
          <w:szCs w:val="30"/>
        </w:rPr>
        <w:t>日</w:t>
      </w:r>
      <w:r>
        <w:rPr>
          <w:rFonts w:ascii="Times New Roman" w:eastAsia="仿宋" w:hAnsi="Times New Roman" w:cs="仿宋"/>
          <w:b/>
          <w:bCs/>
          <w:color w:val="FF0000"/>
          <w:sz w:val="30"/>
          <w:szCs w:val="30"/>
        </w:rPr>
        <w:t>期间</w:t>
      </w:r>
      <w:r>
        <w:rPr>
          <w:rFonts w:ascii="Times New Roman" w:eastAsia="仿宋" w:hAnsi="Times New Roman" w:cs="仿宋" w:hint="eastAsia"/>
          <w:sz w:val="30"/>
          <w:szCs w:val="30"/>
        </w:rPr>
        <w:t>驻场开发</w:t>
      </w:r>
      <w:r>
        <w:rPr>
          <w:rFonts w:ascii="Times New Roman" w:eastAsia="仿宋" w:hAnsi="Times New Roman" w:cs="仿宋"/>
          <w:sz w:val="30"/>
          <w:szCs w:val="30"/>
        </w:rPr>
        <w:t>，</w:t>
      </w:r>
    </w:p>
    <w:p w14:paraId="77200A30" w14:textId="164CBE16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lastRenderedPageBreak/>
        <w:t>后端开发：</w:t>
      </w:r>
      <w:r w:rsidR="00EC121B">
        <w:rPr>
          <w:rFonts w:ascii="Times New Roman" w:eastAsia="仿宋" w:hAnsi="Times New Roman" w:cs="仿宋"/>
          <w:sz w:val="30"/>
          <w:szCs w:val="30"/>
        </w:rPr>
        <w:t>10</w:t>
      </w:r>
      <w:r>
        <w:rPr>
          <w:rFonts w:ascii="Times New Roman" w:eastAsia="仿宋" w:hAnsi="Times New Roman" w:cs="仿宋" w:hint="eastAsia"/>
          <w:sz w:val="30"/>
          <w:szCs w:val="30"/>
        </w:rPr>
        <w:t>月</w:t>
      </w:r>
      <w:r w:rsidR="00EC121B">
        <w:rPr>
          <w:rFonts w:ascii="Times New Roman" w:eastAsia="仿宋" w:hAnsi="Times New Roman" w:cs="仿宋"/>
          <w:sz w:val="30"/>
          <w:szCs w:val="30"/>
        </w:rPr>
        <w:t>24</w:t>
      </w:r>
      <w:r>
        <w:rPr>
          <w:rFonts w:ascii="Times New Roman" w:eastAsia="仿宋" w:hAnsi="Times New Roman" w:cs="仿宋" w:hint="eastAsia"/>
          <w:sz w:val="30"/>
          <w:szCs w:val="30"/>
        </w:rPr>
        <w:t>日前</w:t>
      </w:r>
      <w:r>
        <w:rPr>
          <w:rFonts w:ascii="Times New Roman" w:eastAsia="仿宋" w:hAnsi="Times New Roman" w:cs="仿宋"/>
          <w:sz w:val="30"/>
          <w:szCs w:val="30"/>
        </w:rPr>
        <w:t>完成系统所有功能开发及研发测试</w:t>
      </w:r>
      <w:r>
        <w:rPr>
          <w:rFonts w:ascii="Times New Roman" w:eastAsia="仿宋" w:hAnsi="Times New Roman" w:cs="仿宋" w:hint="eastAsia"/>
          <w:sz w:val="30"/>
          <w:szCs w:val="30"/>
        </w:rPr>
        <w:t>。</w:t>
      </w:r>
    </w:p>
    <w:p w14:paraId="2333BE10" w14:textId="760D32B6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测试：</w:t>
      </w:r>
      <w:r w:rsidR="00EC121B">
        <w:rPr>
          <w:rFonts w:ascii="Times New Roman" w:eastAsia="仿宋" w:hAnsi="Times New Roman" w:cs="仿宋" w:hint="eastAsia"/>
          <w:sz w:val="30"/>
          <w:szCs w:val="30"/>
        </w:rPr>
        <w:t>1</w:t>
      </w:r>
      <w:r w:rsidR="00EC121B">
        <w:rPr>
          <w:rFonts w:ascii="Times New Roman" w:eastAsia="仿宋" w:hAnsi="Times New Roman" w:cs="仿宋"/>
          <w:sz w:val="30"/>
          <w:szCs w:val="30"/>
        </w:rPr>
        <w:t>1</w:t>
      </w:r>
      <w:r>
        <w:rPr>
          <w:rFonts w:ascii="Times New Roman" w:eastAsia="仿宋" w:hAnsi="Times New Roman" w:cs="仿宋"/>
          <w:sz w:val="30"/>
          <w:szCs w:val="30"/>
        </w:rPr>
        <w:t>月</w:t>
      </w:r>
      <w:r w:rsidR="00EC121B">
        <w:rPr>
          <w:rFonts w:ascii="Times New Roman" w:eastAsia="仿宋" w:hAnsi="Times New Roman" w:cs="仿宋"/>
          <w:sz w:val="30"/>
          <w:szCs w:val="30"/>
        </w:rPr>
        <w:t>1</w:t>
      </w:r>
      <w:r>
        <w:rPr>
          <w:rFonts w:ascii="Times New Roman" w:eastAsia="仿宋" w:hAnsi="Times New Roman" w:cs="仿宋"/>
          <w:sz w:val="30"/>
          <w:szCs w:val="30"/>
        </w:rPr>
        <w:t>日前完成所有功能测试和所有验收材料准备。</w:t>
      </w:r>
    </w:p>
    <w:p w14:paraId="130F3193" w14:textId="1E3FE993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>上线试运行：</w:t>
      </w:r>
      <w:r w:rsidR="00EC121B">
        <w:rPr>
          <w:rFonts w:ascii="Times New Roman" w:eastAsia="仿宋" w:hAnsi="Times New Roman" w:cs="仿宋"/>
          <w:sz w:val="30"/>
          <w:szCs w:val="30"/>
        </w:rPr>
        <w:t>11</w:t>
      </w:r>
      <w:r>
        <w:rPr>
          <w:rFonts w:ascii="Times New Roman" w:eastAsia="仿宋" w:hAnsi="Times New Roman" w:cs="仿宋"/>
          <w:sz w:val="30"/>
          <w:szCs w:val="30"/>
        </w:rPr>
        <w:t>月</w:t>
      </w:r>
      <w:r w:rsidR="00EC121B">
        <w:rPr>
          <w:rFonts w:ascii="Times New Roman" w:eastAsia="仿宋" w:hAnsi="Times New Roman" w:cs="仿宋"/>
          <w:sz w:val="30"/>
          <w:szCs w:val="30"/>
        </w:rPr>
        <w:t>1</w:t>
      </w:r>
      <w:r>
        <w:rPr>
          <w:rFonts w:ascii="Times New Roman" w:eastAsia="仿宋" w:hAnsi="Times New Roman" w:cs="仿宋"/>
          <w:sz w:val="30"/>
          <w:szCs w:val="30"/>
        </w:rPr>
        <w:t>日上线发布，</w:t>
      </w:r>
      <w:r w:rsidR="00EC121B">
        <w:rPr>
          <w:rFonts w:ascii="Times New Roman" w:eastAsia="仿宋" w:hAnsi="Times New Roman" w:cs="仿宋"/>
          <w:sz w:val="30"/>
          <w:szCs w:val="30"/>
        </w:rPr>
        <w:t>11</w:t>
      </w:r>
      <w:r>
        <w:rPr>
          <w:rFonts w:ascii="Times New Roman" w:eastAsia="仿宋" w:hAnsi="Times New Roman" w:cs="仿宋"/>
          <w:sz w:val="30"/>
          <w:szCs w:val="30"/>
        </w:rPr>
        <w:t>月</w:t>
      </w:r>
      <w:r w:rsidR="00EC121B">
        <w:rPr>
          <w:rFonts w:ascii="Times New Roman" w:eastAsia="仿宋" w:hAnsi="Times New Roman" w:cs="仿宋"/>
          <w:sz w:val="30"/>
          <w:szCs w:val="30"/>
        </w:rPr>
        <w:t>1</w:t>
      </w:r>
      <w:r>
        <w:rPr>
          <w:rFonts w:ascii="Times New Roman" w:eastAsia="仿宋" w:hAnsi="Times New Roman" w:cs="仿宋"/>
          <w:sz w:val="30"/>
          <w:szCs w:val="30"/>
        </w:rPr>
        <w:t>日</w:t>
      </w:r>
      <w:r>
        <w:rPr>
          <w:rFonts w:ascii="Times New Roman" w:eastAsia="仿宋" w:hAnsi="Times New Roman" w:cs="仿宋"/>
          <w:sz w:val="30"/>
          <w:szCs w:val="30"/>
        </w:rPr>
        <w:t>-</w:t>
      </w:r>
      <w:r w:rsidR="00EC121B">
        <w:rPr>
          <w:rFonts w:ascii="Times New Roman" w:eastAsia="仿宋" w:hAnsi="Times New Roman" w:cs="仿宋"/>
          <w:sz w:val="30"/>
          <w:szCs w:val="30"/>
        </w:rPr>
        <w:t>11</w:t>
      </w:r>
      <w:r>
        <w:rPr>
          <w:rFonts w:ascii="Times New Roman" w:eastAsia="仿宋" w:hAnsi="Times New Roman" w:cs="仿宋"/>
          <w:sz w:val="30"/>
          <w:szCs w:val="30"/>
        </w:rPr>
        <w:t>月</w:t>
      </w:r>
      <w:r w:rsidR="00EC121B">
        <w:rPr>
          <w:rFonts w:ascii="Times New Roman" w:eastAsia="仿宋" w:hAnsi="Times New Roman" w:cs="仿宋"/>
          <w:sz w:val="30"/>
          <w:szCs w:val="30"/>
        </w:rPr>
        <w:t>7</w:t>
      </w:r>
      <w:r>
        <w:rPr>
          <w:rFonts w:ascii="Times New Roman" w:eastAsia="仿宋" w:hAnsi="Times New Roman" w:cs="仿宋"/>
          <w:sz w:val="30"/>
          <w:szCs w:val="30"/>
        </w:rPr>
        <w:t>日试运行。</w:t>
      </w:r>
    </w:p>
    <w:p w14:paraId="48ED8C00" w14:textId="77777777" w:rsidR="00EC34EC" w:rsidRDefault="00EC34EC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p w14:paraId="5C20AD4C" w14:textId="77777777" w:rsidR="00EC34EC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2.</w:t>
      </w:r>
      <w:r>
        <w:rPr>
          <w:rFonts w:ascii="Times New Roman" w:eastAsia="仿宋" w:hAnsi="Times New Roman" w:cs="仿宋" w:hint="eastAsia"/>
          <w:sz w:val="30"/>
          <w:szCs w:val="30"/>
        </w:rPr>
        <w:t>产出要求</w:t>
      </w:r>
    </w:p>
    <w:p w14:paraId="6CA51985" w14:textId="77777777" w:rsidR="00EC34EC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sz w:val="30"/>
          <w:szCs w:val="30"/>
        </w:rPr>
        <w:t>）开发源码</w:t>
      </w:r>
      <w:r>
        <w:rPr>
          <w:rFonts w:ascii="Times New Roman" w:eastAsia="仿宋" w:hAnsi="Times New Roman" w:cs="仿宋"/>
          <w:sz w:val="30"/>
          <w:szCs w:val="30"/>
        </w:rPr>
        <w:t>；</w:t>
      </w:r>
    </w:p>
    <w:p w14:paraId="14D0E626" w14:textId="77777777" w:rsidR="00EC34EC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sz w:val="30"/>
          <w:szCs w:val="30"/>
        </w:rPr>
        <w:t>）标准过程产物：里程碑计划表、团队干系人表、概要设计说明书、业务分析报告、需求规格说明书、详细设计说明书、模块功能点设计文档、需求变更明细单、会议记录、项目周报、阶段性总结报告、测试需求分析报告、测试计划、测试用例、性能测试报告、软件功能测试报告、进度确认单、操作手册、初验功能确认、试运行报告、</w:t>
      </w:r>
      <w:r>
        <w:rPr>
          <w:rFonts w:ascii="Times New Roman" w:eastAsia="仿宋" w:hAnsi="Times New Roman" w:cs="仿宋" w:hint="eastAsia"/>
          <w:sz w:val="30"/>
          <w:szCs w:val="30"/>
        </w:rPr>
        <w:t>Bug</w:t>
      </w:r>
      <w:r>
        <w:rPr>
          <w:rFonts w:ascii="Times New Roman" w:eastAsia="仿宋" w:hAnsi="Times New Roman" w:cs="仿宋" w:hint="eastAsia"/>
          <w:sz w:val="30"/>
          <w:szCs w:val="30"/>
        </w:rPr>
        <w:t>清单、验收汇报胶片、工程款支付申请表、各类报审表（上线验收申请、需求变更、项目团队成员、项目周报、计划、概要设计文件、业务分析报告、模块功能点设计、详细设计、需求规格说明、汇报材料、测试报告、操作手册、会议记录、进度确认、延期申请等）</w:t>
      </w:r>
    </w:p>
    <w:p w14:paraId="2D1A09C3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（产出依据实际情况可能出现调整，以实施过程中甲方最终要求为准。）</w:t>
      </w:r>
    </w:p>
    <w:p w14:paraId="5AF53C07" w14:textId="77777777" w:rsidR="00EC34EC" w:rsidRDefault="00EC34EC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</w:p>
    <w:p w14:paraId="0D0CCF9C" w14:textId="77777777" w:rsidR="00EC34EC" w:rsidRDefault="00000000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3.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技术及能力要求</w:t>
      </w:r>
    </w:p>
    <w:p w14:paraId="3F8538D6" w14:textId="77777777" w:rsidR="00EC34EC" w:rsidRDefault="00000000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）后端研发</w:t>
      </w:r>
    </w:p>
    <w:p w14:paraId="74E2472D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lastRenderedPageBreak/>
        <w:t>技术框架：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Spring 3.X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以上、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springboot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mybatis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mybatis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-plus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mySQL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redis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layui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html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css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javaScript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。</w:t>
      </w:r>
    </w:p>
    <w:p w14:paraId="27D17698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支持环境：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centos 7.5 x64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JDK8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nginx 1.4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mysql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 xml:space="preserve"> 5.7.28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hadoop2.6.4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hive1.2.1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。</w:t>
      </w:r>
    </w:p>
    <w:p w14:paraId="29BF78C4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后端功能：基于成熟的框架进行业务功能开发，参与需求分析、数据库设计并撰写相应的技术文档。</w:t>
      </w:r>
    </w:p>
    <w:p w14:paraId="3188BEFC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）测试</w:t>
      </w:r>
    </w:p>
    <w:p w14:paraId="6613A3D5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技术框架：有调度、自动化、大数据相关测试经验。</w:t>
      </w:r>
    </w:p>
    <w:p w14:paraId="1A811DDD" w14:textId="77777777" w:rsidR="00EC34EC" w:rsidRDefault="00EC34EC">
      <w:pPr>
        <w:spacing w:line="360" w:lineRule="auto"/>
        <w:ind w:firstLine="42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</w:p>
    <w:p w14:paraId="666367F2" w14:textId="77777777" w:rsidR="00EC34EC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投标要求</w:t>
      </w:r>
    </w:p>
    <w:p w14:paraId="0E97A5C1" w14:textId="77777777" w:rsidR="00EC34EC" w:rsidRDefault="00000000">
      <w:pPr>
        <w:pStyle w:val="1"/>
        <w:spacing w:line="360" w:lineRule="auto"/>
        <w:ind w:firstLineChars="0" w:firstLine="0"/>
        <w:jc w:val="left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1.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时间</w:t>
      </w:r>
    </w:p>
    <w:p w14:paraId="6ABE93BC" w14:textId="257E9BB2" w:rsidR="00EC34EC" w:rsidRDefault="00000000">
      <w:pPr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）报名确认</w:t>
      </w:r>
      <w:r>
        <w:rPr>
          <w:rFonts w:ascii="Times New Roman" w:eastAsia="仿宋" w:hAnsi="Times New Roman" w:cs="仿宋" w:hint="eastAsia"/>
          <w:bCs/>
          <w:color w:val="FF0000"/>
          <w:sz w:val="30"/>
          <w:szCs w:val="30"/>
        </w:rPr>
        <w:t>并提交保密协议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：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2023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EC121B">
        <w:rPr>
          <w:rFonts w:ascii="Times New Roman" w:eastAsia="仿宋" w:hAnsi="Times New Roman" w:cs="仿宋"/>
          <w:bCs/>
          <w:sz w:val="30"/>
          <w:szCs w:val="30"/>
        </w:rPr>
        <w:t>9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</w:t>
      </w:r>
      <w:r w:rsidR="00EC121B">
        <w:rPr>
          <w:rFonts w:ascii="Times New Roman" w:eastAsia="仿宋" w:hAnsi="Times New Roman" w:cs="仿宋"/>
          <w:bCs/>
          <w:sz w:val="30"/>
          <w:szCs w:val="30"/>
        </w:rPr>
        <w:t>0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日。</w:t>
      </w:r>
    </w:p>
    <w:p w14:paraId="2C367D19" w14:textId="5F9CACE6" w:rsidR="00EC34EC" w:rsidRDefault="00000000">
      <w:pPr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）投保材料准备及提交：截止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 xml:space="preserve"> 2023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EC121B">
        <w:rPr>
          <w:rFonts w:ascii="Times New Roman" w:eastAsia="仿宋" w:hAnsi="Times New Roman" w:cs="仿宋"/>
          <w:bCs/>
          <w:sz w:val="30"/>
          <w:szCs w:val="30"/>
        </w:rPr>
        <w:t>9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</w:t>
      </w:r>
      <w:r w:rsidR="00EC121B">
        <w:rPr>
          <w:rFonts w:ascii="Times New Roman" w:eastAsia="仿宋" w:hAnsi="Times New Roman" w:cs="仿宋"/>
          <w:bCs/>
          <w:sz w:val="30"/>
          <w:szCs w:val="30"/>
        </w:rPr>
        <w:t>5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点。</w:t>
      </w:r>
    </w:p>
    <w:p w14:paraId="4169EDD7" w14:textId="786058B1" w:rsidR="00EC34EC" w:rsidRDefault="00000000">
      <w:pPr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3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）开标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:2023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E7593E">
        <w:rPr>
          <w:rFonts w:ascii="Times New Roman" w:eastAsia="仿宋" w:hAnsi="Times New Roman" w:cs="仿宋"/>
          <w:bCs/>
          <w:sz w:val="30"/>
          <w:szCs w:val="30"/>
        </w:rPr>
        <w:t>9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</w:t>
      </w:r>
      <w:r w:rsidR="00E7593E">
        <w:rPr>
          <w:rFonts w:ascii="Times New Roman" w:eastAsia="仿宋" w:hAnsi="Times New Roman" w:cs="仿宋"/>
          <w:bCs/>
          <w:sz w:val="30"/>
          <w:szCs w:val="30"/>
        </w:rPr>
        <w:t>7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日。</w:t>
      </w:r>
    </w:p>
    <w:p w14:paraId="17D62F11" w14:textId="08828CC2" w:rsidR="00EC34EC" w:rsidRDefault="00000000">
      <w:pPr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）中标公示：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2023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E7593E">
        <w:rPr>
          <w:rFonts w:ascii="Times New Roman" w:eastAsia="仿宋" w:hAnsi="Times New Roman" w:cs="仿宋"/>
          <w:bCs/>
          <w:sz w:val="30"/>
          <w:szCs w:val="30"/>
        </w:rPr>
        <w:t>9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E7593E">
        <w:rPr>
          <w:rFonts w:ascii="Times New Roman" w:eastAsia="仿宋" w:hAnsi="Times New Roman" w:cs="仿宋"/>
          <w:bCs/>
          <w:sz w:val="30"/>
          <w:szCs w:val="30"/>
        </w:rPr>
        <w:t>28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-2023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E7593E">
        <w:rPr>
          <w:rFonts w:ascii="Times New Roman" w:eastAsia="仿宋" w:hAnsi="Times New Roman" w:cs="仿宋"/>
          <w:bCs/>
          <w:sz w:val="30"/>
          <w:szCs w:val="30"/>
        </w:rPr>
        <w:t>9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E7593E">
        <w:rPr>
          <w:rFonts w:ascii="Times New Roman" w:eastAsia="仿宋" w:hAnsi="Times New Roman" w:cs="仿宋" w:hint="eastAsia"/>
          <w:bCs/>
          <w:sz w:val="30"/>
          <w:szCs w:val="30"/>
        </w:rPr>
        <w:t>3</w:t>
      </w:r>
      <w:r w:rsidR="00E7593E">
        <w:rPr>
          <w:rFonts w:ascii="Times New Roman" w:eastAsia="仿宋" w:hAnsi="Times New Roman" w:cs="仿宋"/>
          <w:bCs/>
          <w:sz w:val="30"/>
          <w:szCs w:val="30"/>
        </w:rPr>
        <w:t>0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日。</w:t>
      </w:r>
    </w:p>
    <w:p w14:paraId="0ED8707A" w14:textId="77777777" w:rsidR="00EC34EC" w:rsidRDefault="00EC34EC">
      <w:pPr>
        <w:rPr>
          <w:rFonts w:ascii="Times New Roman" w:eastAsia="仿宋" w:hAnsi="Times New Roman" w:cs="仿宋"/>
          <w:bCs/>
          <w:sz w:val="30"/>
          <w:szCs w:val="30"/>
        </w:rPr>
      </w:pPr>
    </w:p>
    <w:p w14:paraId="205FAEDF" w14:textId="77777777" w:rsidR="00EC34EC" w:rsidRDefault="00000000">
      <w:pPr>
        <w:pStyle w:val="1"/>
        <w:spacing w:line="360" w:lineRule="auto"/>
        <w:ind w:firstLineChars="0" w:firstLine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2.</w:t>
      </w:r>
      <w:r>
        <w:rPr>
          <w:rFonts w:ascii="Times New Roman" w:eastAsia="仿宋" w:hAnsi="Times New Roman" w:cs="仿宋"/>
          <w:color w:val="000000" w:themeColor="text1"/>
          <w:sz w:val="30"/>
          <w:szCs w:val="30"/>
        </w:rPr>
        <w:t>投标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材料</w:t>
      </w:r>
    </w:p>
    <w:p w14:paraId="11C45D7B" w14:textId="3DA06487" w:rsidR="00EC34EC" w:rsidRDefault="00000000">
      <w:pPr>
        <w:pStyle w:val="1"/>
        <w:spacing w:line="360" w:lineRule="auto"/>
        <w:ind w:left="360" w:firstLineChars="0" w:firstLine="0"/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</w:pP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&lt;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所有投标材料于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2023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年</w:t>
      </w:r>
      <w:r w:rsidR="00E7593E"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  <w:t>9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月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2</w:t>
      </w:r>
      <w:r w:rsidR="00E7593E"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  <w:t>5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日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24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点前提交至邮箱</w:t>
      </w:r>
      <w:proofErr w:type="spellStart"/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  <w:u w:val="single"/>
        </w:rPr>
        <w:t>lizw@ustc.win</w:t>
      </w:r>
      <w:proofErr w:type="spellEnd"/>
      <w:r>
        <w:rPr>
          <w:rFonts w:ascii="Times New Roman" w:eastAsia="仿宋" w:hAnsi="Times New Roman" w:cs="仿宋" w:hint="eastAsia"/>
          <w:bCs/>
          <w:i/>
          <w:iCs/>
          <w:color w:val="FF0000"/>
          <w:sz w:val="30"/>
          <w:szCs w:val="30"/>
        </w:rPr>
        <w:t>&gt;</w:t>
      </w:r>
    </w:p>
    <w:p w14:paraId="35430190" w14:textId="77777777" w:rsidR="00EC34EC" w:rsidRDefault="0000000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投标确认书</w:t>
      </w:r>
    </w:p>
    <w:p w14:paraId="669FCEE5" w14:textId="77777777" w:rsidR="00EC34EC" w:rsidRDefault="00000000">
      <w:pPr>
        <w:pStyle w:val="1"/>
        <w:spacing w:line="360" w:lineRule="auto"/>
        <w:ind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提供盖章后的投标确认书</w:t>
      </w:r>
    </w:p>
    <w:p w14:paraId="1BD12260" w14:textId="77777777" w:rsidR="00EC34EC" w:rsidRDefault="0000000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公司能力证明</w:t>
      </w:r>
    </w:p>
    <w:p w14:paraId="41208807" w14:textId="77777777" w:rsidR="00EC34EC" w:rsidRDefault="00000000">
      <w:pPr>
        <w:pStyle w:val="1"/>
        <w:spacing w:line="360" w:lineRule="auto"/>
        <w:ind w:left="36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lastRenderedPageBreak/>
        <w:t>营业执照、公司规模（社保记录）、公司资质证书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(ITSS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信息系统服务证书、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CMMI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软件能力成熟度证书等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)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、公司相关的业绩合同（合同扫描件，原件备查）。</w:t>
      </w:r>
    </w:p>
    <w:p w14:paraId="180F5581" w14:textId="77777777" w:rsidR="00EC34EC" w:rsidRDefault="00000000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3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</w:t>
      </w:r>
      <w:r>
        <w:rPr>
          <w:rFonts w:ascii="Times New Roman" w:eastAsia="仿宋" w:hAnsi="Times New Roman" w:cs="仿宋"/>
          <w:color w:val="000000" w:themeColor="text1"/>
          <w:sz w:val="30"/>
          <w:szCs w:val="30"/>
        </w:rPr>
        <w:t>驻场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项目人员</w:t>
      </w:r>
      <w:r>
        <w:rPr>
          <w:rFonts w:ascii="Times New Roman" w:eastAsia="仿宋" w:hAnsi="Times New Roman" w:cs="仿宋"/>
          <w:color w:val="000000" w:themeColor="text1"/>
          <w:sz w:val="30"/>
          <w:szCs w:val="30"/>
        </w:rPr>
        <w:t>名单</w:t>
      </w:r>
    </w:p>
    <w:p w14:paraId="1F4FEAFD" w14:textId="77777777" w:rsidR="00EC34EC" w:rsidRDefault="00000000">
      <w:pPr>
        <w:spacing w:line="360" w:lineRule="auto"/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</w:pP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&lt;1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、按照以下格式填写反馈；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、项目人员能力证书需提供扫描件，原件备查</w:t>
      </w:r>
      <w:r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  <w:t>。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&gt;</w:t>
      </w:r>
    </w:p>
    <w:tbl>
      <w:tblPr>
        <w:tblStyle w:val="a4"/>
        <w:tblW w:w="8175" w:type="dxa"/>
        <w:tblLayout w:type="fixed"/>
        <w:tblLook w:val="04A0" w:firstRow="1" w:lastRow="0" w:firstColumn="1" w:lastColumn="0" w:noHBand="0" w:noVBand="1"/>
      </w:tblPr>
      <w:tblGrid>
        <w:gridCol w:w="888"/>
        <w:gridCol w:w="1149"/>
        <w:gridCol w:w="1201"/>
        <w:gridCol w:w="1197"/>
        <w:gridCol w:w="1840"/>
        <w:gridCol w:w="1900"/>
      </w:tblGrid>
      <w:tr w:rsidR="00EC34EC" w14:paraId="225906EE" w14:textId="77777777">
        <w:tc>
          <w:tcPr>
            <w:tcW w:w="888" w:type="dxa"/>
            <w:vAlign w:val="center"/>
          </w:tcPr>
          <w:p w14:paraId="57F6BD6E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序号</w:t>
            </w:r>
          </w:p>
        </w:tc>
        <w:tc>
          <w:tcPr>
            <w:tcW w:w="1149" w:type="dxa"/>
            <w:vAlign w:val="center"/>
          </w:tcPr>
          <w:p w14:paraId="2FCE16C7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岗位</w:t>
            </w:r>
          </w:p>
        </w:tc>
        <w:tc>
          <w:tcPr>
            <w:tcW w:w="1201" w:type="dxa"/>
            <w:vAlign w:val="center"/>
          </w:tcPr>
          <w:p w14:paraId="104CA6C3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姓名</w:t>
            </w:r>
          </w:p>
        </w:tc>
        <w:tc>
          <w:tcPr>
            <w:tcW w:w="1197" w:type="dxa"/>
            <w:vAlign w:val="center"/>
          </w:tcPr>
          <w:p w14:paraId="67A651D7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学历</w:t>
            </w:r>
          </w:p>
        </w:tc>
        <w:tc>
          <w:tcPr>
            <w:tcW w:w="1840" w:type="dxa"/>
          </w:tcPr>
          <w:p w14:paraId="729E9E7D" w14:textId="77777777" w:rsidR="00EC34EC" w:rsidRDefault="00000000">
            <w:pPr>
              <w:pStyle w:val="1"/>
              <w:spacing w:line="360" w:lineRule="auto"/>
              <w:ind w:firstLineChars="0" w:firstLine="0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手机号码</w:t>
            </w:r>
          </w:p>
        </w:tc>
        <w:tc>
          <w:tcPr>
            <w:tcW w:w="1900" w:type="dxa"/>
            <w:vAlign w:val="center"/>
          </w:tcPr>
          <w:p w14:paraId="4A330524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经验描述</w:t>
            </w:r>
          </w:p>
        </w:tc>
      </w:tr>
      <w:tr w:rsidR="00EC34EC" w14:paraId="104EF1EA" w14:textId="77777777">
        <w:tc>
          <w:tcPr>
            <w:tcW w:w="888" w:type="dxa"/>
            <w:vAlign w:val="center"/>
          </w:tcPr>
          <w:p w14:paraId="4C6B8B90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1</w:t>
            </w:r>
          </w:p>
        </w:tc>
        <w:tc>
          <w:tcPr>
            <w:tcW w:w="1149" w:type="dxa"/>
            <w:vAlign w:val="center"/>
          </w:tcPr>
          <w:p w14:paraId="54D5E881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后端研发工程师</w:t>
            </w:r>
          </w:p>
        </w:tc>
        <w:tc>
          <w:tcPr>
            <w:tcW w:w="1201" w:type="dxa"/>
            <w:vAlign w:val="center"/>
          </w:tcPr>
          <w:p w14:paraId="2D458ADC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***</w:t>
            </w:r>
          </w:p>
        </w:tc>
        <w:tc>
          <w:tcPr>
            <w:tcW w:w="1197" w:type="dxa"/>
            <w:vAlign w:val="center"/>
          </w:tcPr>
          <w:p w14:paraId="5FECE646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本科</w:t>
            </w:r>
          </w:p>
        </w:tc>
        <w:tc>
          <w:tcPr>
            <w:tcW w:w="1840" w:type="dxa"/>
          </w:tcPr>
          <w:p w14:paraId="1E4AE8CB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***</w:t>
            </w:r>
          </w:p>
        </w:tc>
        <w:tc>
          <w:tcPr>
            <w:tcW w:w="1900" w:type="dxa"/>
            <w:vAlign w:val="center"/>
          </w:tcPr>
          <w:p w14:paraId="3AD173A9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、完成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项目，完成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功能研发。</w:t>
            </w:r>
          </w:p>
        </w:tc>
      </w:tr>
      <w:tr w:rsidR="00EC34EC" w14:paraId="342F19EA" w14:textId="77777777">
        <w:tc>
          <w:tcPr>
            <w:tcW w:w="888" w:type="dxa"/>
            <w:vAlign w:val="center"/>
          </w:tcPr>
          <w:p w14:paraId="3FA3577A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2</w:t>
            </w:r>
          </w:p>
        </w:tc>
        <w:tc>
          <w:tcPr>
            <w:tcW w:w="1149" w:type="dxa"/>
            <w:vAlign w:val="center"/>
          </w:tcPr>
          <w:p w14:paraId="785FC95F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测试</w:t>
            </w:r>
          </w:p>
        </w:tc>
        <w:tc>
          <w:tcPr>
            <w:tcW w:w="1201" w:type="dxa"/>
            <w:vAlign w:val="center"/>
          </w:tcPr>
          <w:p w14:paraId="0DBD2A7D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***</w:t>
            </w:r>
          </w:p>
        </w:tc>
        <w:tc>
          <w:tcPr>
            <w:tcW w:w="1197" w:type="dxa"/>
            <w:vAlign w:val="center"/>
          </w:tcPr>
          <w:p w14:paraId="2D13C352" w14:textId="77777777" w:rsidR="00EC34EC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硕士</w:t>
            </w:r>
          </w:p>
        </w:tc>
        <w:tc>
          <w:tcPr>
            <w:tcW w:w="1840" w:type="dxa"/>
          </w:tcPr>
          <w:p w14:paraId="6A38E652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23E8C736" w14:textId="77777777" w:rsidR="00EC34EC" w:rsidRDefault="00EC34EC">
            <w:pPr>
              <w:pStyle w:val="1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</w:tr>
      <w:tr w:rsidR="00EC34EC" w14:paraId="050A28A9" w14:textId="77777777">
        <w:tc>
          <w:tcPr>
            <w:tcW w:w="888" w:type="dxa"/>
            <w:vAlign w:val="center"/>
          </w:tcPr>
          <w:p w14:paraId="0E0201CC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7E0BB623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14:paraId="2257646A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0DB3E830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840" w:type="dxa"/>
          </w:tcPr>
          <w:p w14:paraId="49DF3D52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1440625C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</w:tr>
      <w:tr w:rsidR="00EC34EC" w14:paraId="3499CDCA" w14:textId="77777777">
        <w:tc>
          <w:tcPr>
            <w:tcW w:w="888" w:type="dxa"/>
            <w:vAlign w:val="center"/>
          </w:tcPr>
          <w:p w14:paraId="71C68893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68725D8B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14:paraId="067B9E4D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4F74ACAA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840" w:type="dxa"/>
          </w:tcPr>
          <w:p w14:paraId="4A10D48B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02B6A9B9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</w:tr>
      <w:tr w:rsidR="00EC34EC" w14:paraId="14367E0A" w14:textId="77777777">
        <w:tc>
          <w:tcPr>
            <w:tcW w:w="888" w:type="dxa"/>
            <w:vAlign w:val="center"/>
          </w:tcPr>
          <w:p w14:paraId="0B787EFA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28ABF6F7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14:paraId="682E39C5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506B24D0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840" w:type="dxa"/>
          </w:tcPr>
          <w:p w14:paraId="39702F22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1FCCF096" w14:textId="77777777" w:rsidR="00EC34EC" w:rsidRDefault="00EC34EC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</w:tr>
    </w:tbl>
    <w:p w14:paraId="098E0D6B" w14:textId="77777777" w:rsidR="00EC34EC" w:rsidRDefault="00000000">
      <w:pPr>
        <w:pStyle w:val="1"/>
        <w:spacing w:line="360" w:lineRule="auto"/>
        <w:ind w:left="720" w:firstLineChars="0" w:firstLine="0"/>
        <w:rPr>
          <w:rFonts w:ascii="Times New Roman" w:eastAsia="仿宋" w:hAnsi="Times New Roman" w:cs="仿宋"/>
          <w:color w:val="1F4E79" w:themeColor="accent1" w:themeShade="80"/>
          <w:sz w:val="30"/>
          <w:szCs w:val="30"/>
        </w:rPr>
      </w:pPr>
      <w:r>
        <w:rPr>
          <w:rFonts w:ascii="Times New Roman" w:eastAsia="仿宋" w:hAnsi="Times New Roman" w:cs="仿宋" w:hint="eastAsia"/>
          <w:color w:val="1F4E79" w:themeColor="accent1" w:themeShade="80"/>
          <w:sz w:val="30"/>
          <w:szCs w:val="30"/>
        </w:rPr>
        <w:t>附：证书扫描件</w:t>
      </w:r>
    </w:p>
    <w:p w14:paraId="29A575CC" w14:textId="77777777" w:rsidR="00EC34EC" w:rsidRDefault="00000000">
      <w:pPr>
        <w:pStyle w:val="1"/>
        <w:spacing w:line="360" w:lineRule="auto"/>
        <w:ind w:firstLineChars="0" w:firstLine="0"/>
        <w:rPr>
          <w:rFonts w:ascii="Times New Roman" w:eastAsia="仿宋" w:hAnsi="Times New Roman" w:cs="仿宋"/>
          <w:i/>
          <w:i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）报价明细</w:t>
      </w:r>
    </w:p>
    <w:p w14:paraId="4BA4E83A" w14:textId="77777777" w:rsidR="00EC34EC" w:rsidRDefault="00000000">
      <w:pPr>
        <w:pStyle w:val="1"/>
        <w:spacing w:line="360" w:lineRule="auto"/>
        <w:ind w:left="720" w:firstLineChars="0" w:firstLine="0"/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</w:pP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&lt;1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、本项目使用功能外包方式报价，按照以下格式填写反馈；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、本次报价将作为后期新增外包需求的参考依据。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&gt;</w:t>
      </w:r>
    </w:p>
    <w:p w14:paraId="106DE01A" w14:textId="77777777" w:rsidR="00EC34EC" w:rsidRDefault="00EC34EC">
      <w:pPr>
        <w:pStyle w:val="1"/>
        <w:spacing w:line="360" w:lineRule="auto"/>
        <w:ind w:firstLineChars="0" w:firstLine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</w:p>
    <w:p w14:paraId="623AEF8E" w14:textId="77777777" w:rsidR="00EC34EC" w:rsidRDefault="00000000">
      <w:pPr>
        <w:pStyle w:val="1"/>
        <w:spacing w:line="360" w:lineRule="auto"/>
        <w:ind w:firstLineChars="0" w:firstLine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5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）交付承诺函</w:t>
      </w:r>
    </w:p>
    <w:p w14:paraId="0A04F793" w14:textId="77777777" w:rsidR="00EC34EC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  <w:sectPr w:rsidR="00EC34E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提供盖章后的承诺函，承诺能按照投标时间和质量要求完成所有交付工作，若出现延期或质量偏差，投标方将承担所有损失，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lastRenderedPageBreak/>
        <w:t>既按照中标金额的双倍金额进行赔付。</w:t>
      </w:r>
    </w:p>
    <w:p w14:paraId="7B9A85D6" w14:textId="77777777" w:rsidR="00EC34EC" w:rsidRDefault="00EC34EC"/>
    <w:sectPr w:rsidR="00EC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1E32" w14:textId="77777777" w:rsidR="00AF424D" w:rsidRDefault="00AF424D">
      <w:r>
        <w:separator/>
      </w:r>
    </w:p>
  </w:endnote>
  <w:endnote w:type="continuationSeparator" w:id="0">
    <w:p w14:paraId="569274AB" w14:textId="77777777" w:rsidR="00AF424D" w:rsidRDefault="00AF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09E0" w14:textId="77777777" w:rsidR="00EC34E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1FAC8" wp14:editId="542EB7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C2C93" w14:textId="77777777" w:rsidR="00EC34E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1FAC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4C2C93" w14:textId="77777777" w:rsidR="00EC34E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F6E5" w14:textId="77777777" w:rsidR="00AF424D" w:rsidRDefault="00AF424D">
      <w:r>
        <w:separator/>
      </w:r>
    </w:p>
  </w:footnote>
  <w:footnote w:type="continuationSeparator" w:id="0">
    <w:p w14:paraId="2BF73A85" w14:textId="77777777" w:rsidR="00AF424D" w:rsidRDefault="00AF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8F7"/>
    <w:multiLevelType w:val="multilevel"/>
    <w:tmpl w:val="182E48F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B8312E"/>
    <w:multiLevelType w:val="singleLevel"/>
    <w:tmpl w:val="5DB8312E"/>
    <w:lvl w:ilvl="0">
      <w:start w:val="3"/>
      <w:numFmt w:val="chineseCounting"/>
      <w:suff w:val="nothing"/>
      <w:lvlText w:val="%1、"/>
      <w:lvlJc w:val="left"/>
    </w:lvl>
  </w:abstractNum>
  <w:num w:numId="1" w16cid:durableId="1090278333">
    <w:abstractNumId w:val="1"/>
  </w:num>
  <w:num w:numId="2" w16cid:durableId="17959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kZjNhOWM3YjljN2EwNzA2MzM1N2QyMDg5MTdiMWYifQ=="/>
  </w:docVars>
  <w:rsids>
    <w:rsidRoot w:val="2E5D385F"/>
    <w:rsid w:val="00084BEA"/>
    <w:rsid w:val="000D2F14"/>
    <w:rsid w:val="002439E5"/>
    <w:rsid w:val="002B2844"/>
    <w:rsid w:val="00A47EAF"/>
    <w:rsid w:val="00AF424D"/>
    <w:rsid w:val="00D70BE2"/>
    <w:rsid w:val="00E7593E"/>
    <w:rsid w:val="00EC121B"/>
    <w:rsid w:val="00EC34EC"/>
    <w:rsid w:val="2E5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2AD89"/>
  <w15:docId w15:val="{DE9F4CAB-CEBB-42DC-A10D-6FCAE42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</dc:creator>
  <cp:lastModifiedBy>乔 琦</cp:lastModifiedBy>
  <cp:revision>2</cp:revision>
  <dcterms:created xsi:type="dcterms:W3CDTF">2023-09-20T08:37:00Z</dcterms:created>
  <dcterms:modified xsi:type="dcterms:W3CDTF">2023-09-20T08:37:00Z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007DA492329044F4A64801AF2EAAB0E5</vt:lpwstr>
  </property>
</Properties>
</file>